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2B812A4F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4551DA">
        <w:rPr>
          <w:b/>
          <w:bCs/>
          <w:sz w:val="24"/>
          <w:szCs w:val="24"/>
        </w:rPr>
        <w:t>6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75834260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="004551DA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6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1D7C6229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4551D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6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4666B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4551D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6E1A3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</w:t>
      </w:r>
      <w:r w:rsidR="004551D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as Sagradas Escrituras.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3A8A4A40" w14:textId="21E74FA9" w:rsid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As palavras da Sagrada Escritura não foram escritas para permanecer presas nos papiros, nos pergaminhos ou no papel, mas para serem recebidas por uma pessoa que reza, fazendo-as brotar no próprio coração. A palavra de Deus vai ao coração. O </w:t>
      </w:r>
      <w:hyperlink r:id="rId5" w:history="1">
        <w:r w:rsidRPr="004551DA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afirma: «A leitura da Sagrada Escritura deve ser acompanhada de oração – a Bíblia não pode ser lida como um romance - para que seja possível o diálogo entre Deus e o homem» </w:t>
      </w:r>
      <w:r w:rsidRPr="004551D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(n. 2653)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Assim a oração te conduz, pois é um diálogo com Deus. Aquele versículo da Bíblia foi escrito também para mim, há muitos séculos, para me trazer uma palavra de Deus. Foi escrito para cada um de nós. 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Esta experiência acontece a todos os crentes: uma passagem da Escritura, ouvida muitas vezes, de repente um dia fala-me e ilumina uma situação que estou a viver. Mas é necessário que eu esteja presente nesse dia, no encontro com essa Palavra, que esteja ali, ouvindo a Palavra. Todos os dias Deus passa e lança uma semente no terreno da nossa vida. Não sabemos se hoje encontrará terra árida, silvas, ou terra fértil que faça crescer essa semente </w:t>
      </w:r>
      <w:r w:rsidRPr="004551D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4551DA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Mc</w:t>
      </w:r>
      <w:proofErr w:type="spellEnd"/>
      <w:r w:rsidRPr="004551D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4, 3-9)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Depende de nós, da nossa oração, do coração aberto com que nos aproximamos das Escrituras para que elas possam tornar-se para nós a Palavra viva de Deus. Deus passa, continuamente, através da Escritura. E repito o que disse na semana passada, citando Santo Agostinho: </w:t>
      </w:r>
      <w:r w:rsidRPr="004551DA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“Tenho medo do Senhor quando passa”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Por que ter medo? Que eu não o ouça, que não me aperceba que é o Senhor.</w:t>
      </w:r>
    </w:p>
    <w:p w14:paraId="319E65FE" w14:textId="77777777" w:rsidR="004551DA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AC693CE" w14:textId="7F210A8B" w:rsidR="004551DA" w:rsidRPr="00D45B60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34CA1CA" w14:textId="77777777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64F48AC" w14:textId="653CAFC7" w:rsid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Através da oração realiza-se uma nova encarnação do Verbo. E nós somos os “tabernáculos” onde as palavras de Deus querem ser recebidas e guardadas, para poder visitar o mundo. Por esta razão, devemos aproximar-nos da Bíblia sem segundas intenções, sem a instrumentalizar. O crente não procura nas Sagradas Escrituras o apoio para a própria visão filosófica ou moral, mas porque espera um encontro; sabe que essas palavras foram escritas no Espírito Santo, e que por isso nesse mesmo Espírito devem ser acolhidas, devem ser compreendidas, para que o encontro se realize.</w:t>
      </w:r>
    </w:p>
    <w:p w14:paraId="2FA14B96" w14:textId="77777777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AA3DD02" w14:textId="77777777" w:rsid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Incomoda-me quando ouço cristãos a recitar versículos da Bíblia como papagaios. “Oh, sim, o Senhor diz…, Ele assim o quer…”. Mas, com aquele versículo, encontraste-te com o Senhor? Não é apenas um problema de memória: é um problema de memória do coração, aquela que te abre para o encontro com o Senhor. E aquela palavra, aquele versículo, leva-te ao encontro com o Senhor.</w:t>
      </w:r>
    </w:p>
    <w:p w14:paraId="224D8DDE" w14:textId="77777777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B624621" w14:textId="77777777" w:rsid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Portanto, lemos as Escrituras para que elas “nos leiam”. E é uma graça ser capaz de se reconhecer nesta ou naquela personagem, nesta ou naquela situação. A Bíblia não é escrita para uma humanidade genérica, mas para nós, para mim, para ti, para homens e mulheres em carne e osso, homens e mulheres que têm nome e sobrenome, como eu, como tu. E a Palavra de Deus, impregnada do Espírito Santo, quando é recebida com um coração aberto, não deixa as situações como antes, nunca, muda alguma coisa. E esta é a graça e a força da Palavra de Deus.</w:t>
      </w:r>
    </w:p>
    <w:p w14:paraId="751087E0" w14:textId="77777777" w:rsidR="004551DA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4BB7F8A" w14:textId="4818A8CC" w:rsidR="004551DA" w:rsidRPr="00D45B60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19F9E24" w14:textId="77777777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42946DE" w14:textId="466AC571" w:rsid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tradição cristã é rica de experiências e reflexões sobre a oração com a Sagrada Escritura. Em particular, afirmou-se o método da “</w:t>
      </w:r>
      <w:r w:rsidRPr="004551DA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lectio divina”,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nascido num ambiente monástico</w:t>
      </w:r>
      <w:r w:rsidR="005C4DD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mas agora praticado também por 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cristãos que frequentam as paróquias. Trata-se antes de mais de ler a passagem bíblica com atenção, mais ainda, eu diria com “obediência” ao texto, a fim de compreender o que ele significa em si mesmo. Em seguida entra-se em diálogo com a Escritura, para que aquelas palavras se tornem um motivo de meditação e oração: permanecendo sempre fiel ao texto, começo a perguntar-me o que ele “diz a mim”. Este é um passo delicado: não devemos resvalar para interpretações subjetivas, mas inserir-nos no sulco vivo da Tradição, que une cada um de nós à Sagrada Escritura. E o último passo da </w:t>
      </w:r>
      <w:r w:rsidRPr="004551DA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lectio divina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é a contemplação. Aqui as palavras e os pensamentos dão lugar ao amor, como entre os noivos que por vezes se olham em silêncio. O texto bíblico permanece, mas como um espelho, como um ícone a ser contemplado. E assim tem-se o diálogo.</w:t>
      </w:r>
    </w:p>
    <w:p w14:paraId="7C3A7E78" w14:textId="77777777" w:rsidR="004551DA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D727410" w14:textId="6ADB5AE2" w:rsidR="004551DA" w:rsidRPr="00D45B60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F294616" w14:textId="77777777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E907530" w14:textId="79AFB6B3" w:rsid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Através da oração, a Palavra de Deus vem habitar em nós e nós habitamos nela. A Palavra inspira bons propósitos e apoia a ação; dá-nos força, dá-nos serenidade, e até quando nos põe em crise, nos dá paz. Em dias “maus” e confusos, assegura ao coração um núcleo de confiança e amor que o protege dos ataques do maligno. </w:t>
      </w:r>
    </w:p>
    <w:p w14:paraId="6DB232F1" w14:textId="77777777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6EC714D" w14:textId="77777777" w:rsid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É assim que a Palavra de Deus se faz carne – permito-me usar esta expressão: faz-se carne </w:t>
      </w:r>
      <w:proofErr w:type="gramStart"/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-  naqueles</w:t>
      </w:r>
      <w:proofErr w:type="gramEnd"/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que a acolhem em oração. Em alguns textos antigos emerge a intuição de que os cristãos se identificam tão intimamente com a Palavra que, mesmo se todas as Bíblias do mundo fossem queimadas, um “molde” dela ainda poderia ser salvo através da marca que deixou na vida dos santos. Esta é uma bonita expressão.</w:t>
      </w:r>
    </w:p>
    <w:p w14:paraId="3896D8FB" w14:textId="77777777" w:rsidR="004551DA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8921901" w14:textId="07D60552" w:rsidR="004551DA" w:rsidRPr="00D45B60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3CF2CAF" w14:textId="77777777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7C38006" w14:textId="7F09BCEE" w:rsidR="004551DA" w:rsidRPr="004551DA" w:rsidRDefault="004551DA" w:rsidP="004551DA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A vida cristã é obra de obediência e ao mesmo tempo de criatividade.  Um bom cristão deve ser obediente, mas deve ser criativo. Obediente porque ouve a Palavra de Deus; criativo, porque tem dentro o Espírito Santo que o impele a praticá-la, a anunciá-la. Jesus diz isto no final de um dos seus discursos proferidos em parábolas, com esta comparação: «Todo o escri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softHyphen/>
        <w:t xml:space="preserve">ba instruído acerca do reino dos céus é semelhante a um pai de família que tira coisas novas e velhas do seu tesouro» – o coração </w:t>
      </w:r>
      <w:r w:rsidRPr="004551D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4551DA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4551DA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13, 52)</w:t>
      </w:r>
      <w:r w:rsidRPr="004551DA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As Sagradas Escrituras são um tesouro inesgotável. Que o Senhor nos conceda, a todos nós, haurir delas cada vez mais através da oração. </w:t>
      </w:r>
    </w:p>
    <w:p w14:paraId="4BF12FEC" w14:textId="77777777" w:rsidR="004551DA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E0EE5E2" w14:textId="6C95DAA0" w:rsidR="004551DA" w:rsidRPr="00D45B60" w:rsidRDefault="004551DA" w:rsidP="004551DA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62DBE84" w14:textId="77777777" w:rsidR="007615F5" w:rsidRDefault="007615F5" w:rsidP="007615F5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6AB300F" w14:textId="7996CE2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29F20964" w14:textId="23F290B7" w:rsidR="00ED3595" w:rsidRPr="007615F5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lastRenderedPageBreak/>
        <w:t>Consagração a Nossa Senhora</w:t>
      </w:r>
    </w:p>
    <w:p w14:paraId="2A1DFBBB" w14:textId="77777777" w:rsidR="00273791" w:rsidRPr="007615F5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14"/>
          <w:szCs w:val="14"/>
          <w:lang w:eastAsia="pt-PT"/>
          <w14:ligatures w14:val="none"/>
        </w:rPr>
      </w:pP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3A1C64DB" w14:textId="77777777" w:rsidR="008E4D3E" w:rsidRDefault="008E4D3E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</w:p>
    <w:p w14:paraId="7D0F835F" w14:textId="7B104462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844B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1"/>
  </w:num>
  <w:num w:numId="2" w16cid:durableId="1593121642">
    <w:abstractNumId w:val="0"/>
  </w:num>
  <w:num w:numId="3" w16cid:durableId="892278790">
    <w:abstractNumId w:val="5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  <w:num w:numId="7" w16cid:durableId="836850493">
    <w:abstractNumId w:val="7"/>
  </w:num>
  <w:num w:numId="8" w16cid:durableId="1463384625">
    <w:abstractNumId w:val="10"/>
  </w:num>
  <w:num w:numId="9" w16cid:durableId="919676838">
    <w:abstractNumId w:val="8"/>
  </w:num>
  <w:num w:numId="10" w16cid:durableId="1800296960">
    <w:abstractNumId w:val="9"/>
  </w:num>
  <w:num w:numId="11" w16cid:durableId="2146045883">
    <w:abstractNumId w:val="4"/>
  </w:num>
  <w:num w:numId="12" w16cid:durableId="1295524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20059"/>
    <w:rsid w:val="00062D9E"/>
    <w:rsid w:val="000C238B"/>
    <w:rsid w:val="000E46E1"/>
    <w:rsid w:val="001665D4"/>
    <w:rsid w:val="001E4B7A"/>
    <w:rsid w:val="0020358E"/>
    <w:rsid w:val="00273791"/>
    <w:rsid w:val="002756CF"/>
    <w:rsid w:val="002844E8"/>
    <w:rsid w:val="002D299D"/>
    <w:rsid w:val="00315EF3"/>
    <w:rsid w:val="003424C0"/>
    <w:rsid w:val="00362FD7"/>
    <w:rsid w:val="00377923"/>
    <w:rsid w:val="003A6F67"/>
    <w:rsid w:val="00401D40"/>
    <w:rsid w:val="0043412A"/>
    <w:rsid w:val="0043646B"/>
    <w:rsid w:val="004551DA"/>
    <w:rsid w:val="00463460"/>
    <w:rsid w:val="004640CF"/>
    <w:rsid w:val="004666B1"/>
    <w:rsid w:val="00471907"/>
    <w:rsid w:val="00572707"/>
    <w:rsid w:val="005C4DD1"/>
    <w:rsid w:val="005D6E04"/>
    <w:rsid w:val="006117D9"/>
    <w:rsid w:val="00631B16"/>
    <w:rsid w:val="006A715B"/>
    <w:rsid w:val="006E1A3F"/>
    <w:rsid w:val="0072672E"/>
    <w:rsid w:val="007615F5"/>
    <w:rsid w:val="007D7320"/>
    <w:rsid w:val="00844B90"/>
    <w:rsid w:val="00862D98"/>
    <w:rsid w:val="00892C54"/>
    <w:rsid w:val="008E4D3E"/>
    <w:rsid w:val="00921B0D"/>
    <w:rsid w:val="009B6233"/>
    <w:rsid w:val="009D7DC5"/>
    <w:rsid w:val="00A21C24"/>
    <w:rsid w:val="00A50314"/>
    <w:rsid w:val="00A51603"/>
    <w:rsid w:val="00A90538"/>
    <w:rsid w:val="00A940F7"/>
    <w:rsid w:val="00AA5858"/>
    <w:rsid w:val="00B12DF4"/>
    <w:rsid w:val="00B4709E"/>
    <w:rsid w:val="00B579F3"/>
    <w:rsid w:val="00BB2445"/>
    <w:rsid w:val="00BC2372"/>
    <w:rsid w:val="00BC6373"/>
    <w:rsid w:val="00C74AC2"/>
    <w:rsid w:val="00CD7E78"/>
    <w:rsid w:val="00D42F34"/>
    <w:rsid w:val="00D45B60"/>
    <w:rsid w:val="00D46A32"/>
    <w:rsid w:val="00D54C85"/>
    <w:rsid w:val="00D8102C"/>
    <w:rsid w:val="00D94219"/>
    <w:rsid w:val="00E07BCE"/>
    <w:rsid w:val="00E2464F"/>
    <w:rsid w:val="00ED3595"/>
    <w:rsid w:val="00EF3CC7"/>
    <w:rsid w:val="00F03B0F"/>
    <w:rsid w:val="00F33312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tican.va/archive/cathechism_po/index_new/p4s1cap2_2650-2696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1262</Words>
  <Characters>6816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41</cp:revision>
  <dcterms:created xsi:type="dcterms:W3CDTF">2024-04-17T13:51:00Z</dcterms:created>
  <dcterms:modified xsi:type="dcterms:W3CDTF">2024-04-19T11:49:00Z</dcterms:modified>
</cp:coreProperties>
</file>